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14:paraId="2818FCBA" w14:textId="77777777" w:rsidR="00AC5A10" w:rsidRDefault="00AC5A10" w:rsidP="00AC5A10">
      <w:pPr>
        <w:jc w:val="center"/>
        <w:rPr>
          <w:rFonts w:ascii="Cambria" w:hAnsi="Cambria"/>
          <w:b/>
          <w:color w:val="1F497D" w:themeColor="text2"/>
          <w:sz w:val="40"/>
          <w:szCs w:val="40"/>
        </w:rPr>
      </w:pPr>
      <w:r w:rsidRPr="001037D0">
        <w:rPr>
          <w:rFonts w:ascii="Cambria" w:hAnsi="Cambria"/>
          <w:b/>
          <w:color w:val="1F497D" w:themeColor="text2"/>
          <w:sz w:val="40"/>
          <w:szCs w:val="40"/>
        </w:rPr>
        <w:t>Work-life balance</w:t>
      </w:r>
    </w:p>
    <w:p w14:paraId="61A42989" w14:textId="77777777" w:rsidR="00AC5A10" w:rsidRPr="00AC5A10" w:rsidRDefault="00AC5A10" w:rsidP="00AC5A10">
      <w:pPr>
        <w:jc w:val="center"/>
        <w:rPr>
          <w:rFonts w:ascii="Cambria" w:hAnsi="Cambria"/>
          <w:b/>
          <w:color w:val="1F497D" w:themeColor="text2"/>
          <w:sz w:val="36"/>
          <w:szCs w:val="36"/>
        </w:rPr>
      </w:pPr>
      <w:r>
        <w:rPr>
          <w:rFonts w:ascii="Cambria" w:hAnsi="Cambria"/>
          <w:b/>
          <w:color w:val="1F497D" w:themeColor="text2"/>
          <w:sz w:val="36"/>
          <w:szCs w:val="36"/>
        </w:rPr>
        <w:t>Week one e</w:t>
      </w:r>
      <w:r w:rsidRPr="00AC5A10">
        <w:rPr>
          <w:rFonts w:ascii="Cambria" w:hAnsi="Cambria"/>
          <w:b/>
          <w:color w:val="1F497D" w:themeColor="text2"/>
          <w:sz w:val="36"/>
          <w:szCs w:val="36"/>
        </w:rPr>
        <w:t>xercise</w:t>
      </w:r>
      <w:r>
        <w:rPr>
          <w:rFonts w:ascii="Cambria" w:hAnsi="Cambria"/>
          <w:b/>
          <w:color w:val="1F497D" w:themeColor="text2"/>
          <w:sz w:val="36"/>
          <w:szCs w:val="36"/>
        </w:rPr>
        <w:t>: where does the time go?</w:t>
      </w:r>
    </w:p>
    <w:p w14:paraId="71DA4EEC" w14:textId="77777777" w:rsidR="00AC5A10" w:rsidRDefault="00AC5A10" w:rsidP="00AC5A10">
      <w:pPr>
        <w:rPr>
          <w:rFonts w:ascii="Cambria" w:hAnsi="Cambria"/>
          <w:b/>
          <w:color w:val="1F497D" w:themeColor="text2"/>
          <w:sz w:val="28"/>
          <w:szCs w:val="28"/>
        </w:rPr>
      </w:pPr>
    </w:p>
    <w:p w14:paraId="5F12B1FD" w14:textId="1AE178B8" w:rsidR="00AC5A10" w:rsidRDefault="00AC5A10" w:rsidP="00AC5A10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This week, k</w:t>
      </w:r>
      <w:r w:rsidRPr="00AC5A10">
        <w:rPr>
          <w:b/>
          <w:color w:val="1F497D" w:themeColor="text2"/>
          <w:sz w:val="28"/>
          <w:szCs w:val="28"/>
        </w:rPr>
        <w:t>eep track of your daily</w:t>
      </w:r>
      <w:r>
        <w:rPr>
          <w:b/>
          <w:color w:val="1F497D" w:themeColor="text2"/>
          <w:sz w:val="28"/>
          <w:szCs w:val="28"/>
        </w:rPr>
        <w:t xml:space="preserve"> activities from the moment you</w:t>
      </w:r>
      <w:r w:rsidR="00D64316">
        <w:rPr>
          <w:b/>
          <w:color w:val="1F497D" w:themeColor="text2"/>
          <w:sz w:val="28"/>
          <w:szCs w:val="28"/>
        </w:rPr>
        <w:t xml:space="preserve"> wake up until you go to bed. </w:t>
      </w:r>
      <w:r>
        <w:rPr>
          <w:b/>
          <w:color w:val="1F497D" w:themeColor="text2"/>
          <w:sz w:val="28"/>
          <w:szCs w:val="28"/>
        </w:rPr>
        <w:t>Being able to visually see the reality of where your time and attention is going is a valuable first step in creating healthy</w:t>
      </w:r>
      <w:r w:rsidR="00D64316">
        <w:rPr>
          <w:b/>
          <w:color w:val="1F497D" w:themeColor="text2"/>
          <w:sz w:val="28"/>
          <w:szCs w:val="28"/>
        </w:rPr>
        <w:t xml:space="preserve"> work and personal boundaries. </w:t>
      </w:r>
      <w:bookmarkStart w:id="0" w:name="_GoBack"/>
      <w:bookmarkEnd w:id="0"/>
      <w:r>
        <w:rPr>
          <w:b/>
          <w:color w:val="1F497D" w:themeColor="text2"/>
          <w:sz w:val="28"/>
          <w:szCs w:val="28"/>
        </w:rPr>
        <w:t>Be as detailed as possible with the activity and ti</w:t>
      </w:r>
      <w:r w:rsidR="00D64316">
        <w:rPr>
          <w:b/>
          <w:color w:val="1F497D" w:themeColor="text2"/>
          <w:sz w:val="28"/>
          <w:szCs w:val="28"/>
        </w:rPr>
        <w:t xml:space="preserve">me. </w:t>
      </w:r>
      <w:r w:rsidR="00D23886">
        <w:rPr>
          <w:b/>
          <w:color w:val="1F497D" w:themeColor="text2"/>
          <w:sz w:val="28"/>
          <w:szCs w:val="28"/>
        </w:rPr>
        <w:t>This will help you recogniz</w:t>
      </w:r>
      <w:r>
        <w:rPr>
          <w:b/>
          <w:color w:val="1F497D" w:themeColor="text2"/>
          <w:sz w:val="28"/>
          <w:szCs w:val="28"/>
        </w:rPr>
        <w:t xml:space="preserve">e </w:t>
      </w:r>
      <w:r w:rsidR="00C22293">
        <w:rPr>
          <w:b/>
          <w:color w:val="1F497D" w:themeColor="text2"/>
          <w:sz w:val="28"/>
          <w:szCs w:val="28"/>
        </w:rPr>
        <w:t>where your time could be better spent doing more important things.</w:t>
      </w:r>
      <w:r>
        <w:rPr>
          <w:b/>
          <w:color w:val="1F497D" w:themeColor="text2"/>
          <w:sz w:val="28"/>
          <w:szCs w:val="28"/>
        </w:rPr>
        <w:t xml:space="preserve"> </w:t>
      </w:r>
    </w:p>
    <w:p w14:paraId="6B43134B" w14:textId="77777777" w:rsidR="00AC5A10" w:rsidRDefault="00AC5A10" w:rsidP="00AC5A10">
      <w:pPr>
        <w:rPr>
          <w:b/>
          <w:color w:val="1F497D" w:themeColor="text2"/>
          <w:sz w:val="28"/>
          <w:szCs w:val="28"/>
        </w:rPr>
      </w:pPr>
    </w:p>
    <w:p w14:paraId="07482307" w14:textId="77777777" w:rsidR="00AC5A10" w:rsidRPr="00AC5A10" w:rsidRDefault="00AC5A10" w:rsidP="00AC5A10">
      <w:pPr>
        <w:rPr>
          <w:b/>
          <w:color w:val="1F497D" w:themeColor="text2"/>
          <w:sz w:val="28"/>
          <w:szCs w:val="28"/>
        </w:rPr>
      </w:pPr>
    </w:p>
    <w:sectPr w:rsidR="00AC5A10" w:rsidRPr="00AC5A10" w:rsidSect="00630B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CCC"/>
    <w:multiLevelType w:val="hybridMultilevel"/>
    <w:tmpl w:val="A6B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0"/>
    <w:rsid w:val="00630B4C"/>
    <w:rsid w:val="00AC5A10"/>
    <w:rsid w:val="00C22293"/>
    <w:rsid w:val="00D23886"/>
    <w:rsid w:val="00D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11F5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DEMERAY</dc:creator>
  <cp:keywords/>
  <dc:description/>
  <cp:lastModifiedBy>Jaime Mantesso</cp:lastModifiedBy>
  <cp:revision>3</cp:revision>
  <dcterms:created xsi:type="dcterms:W3CDTF">2019-12-09T05:09:00Z</dcterms:created>
  <dcterms:modified xsi:type="dcterms:W3CDTF">2019-12-12T22:39:00Z</dcterms:modified>
</cp:coreProperties>
</file>